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D5509" w14:textId="77777777" w:rsidR="001C3644" w:rsidRDefault="001C3644" w:rsidP="001C3644">
      <w:pPr>
        <w:spacing w:after="0" w:line="240" w:lineRule="auto"/>
      </w:pPr>
      <w:bookmarkStart w:id="0" w:name="_GoBack"/>
      <w:bookmarkEnd w:id="0"/>
    </w:p>
    <w:p w14:paraId="0150F406" w14:textId="7BF70646" w:rsidR="00D92E4A" w:rsidRDefault="00DD30F2" w:rsidP="001C3644">
      <w:pPr>
        <w:spacing w:after="0" w:line="240" w:lineRule="auto"/>
      </w:pPr>
      <w:r>
        <w:rPr>
          <w:noProof/>
        </w:rPr>
        <w:drawing>
          <wp:anchor distT="0" distB="0" distL="114300" distR="114300" simplePos="0" relativeHeight="251658240" behindDoc="1" locked="0" layoutInCell="1" allowOverlap="1" wp14:anchorId="604C1020" wp14:editId="61137C0E">
            <wp:simplePos x="0" y="0"/>
            <wp:positionH relativeFrom="column">
              <wp:posOffset>0</wp:posOffset>
            </wp:positionH>
            <wp:positionV relativeFrom="paragraph">
              <wp:posOffset>0</wp:posOffset>
            </wp:positionV>
            <wp:extent cx="1535430" cy="1538669"/>
            <wp:effectExtent l="0" t="0" r="7620" b="4445"/>
            <wp:wrapTight wrapText="bothSides">
              <wp:wrapPolygon edited="0">
                <wp:start x="0" y="0"/>
                <wp:lineTo x="0" y="21395"/>
                <wp:lineTo x="21439" y="21395"/>
                <wp:lineTo x="214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5430" cy="1538669"/>
                    </a:xfrm>
                    <a:prstGeom prst="rect">
                      <a:avLst/>
                    </a:prstGeom>
                  </pic:spPr>
                </pic:pic>
              </a:graphicData>
            </a:graphic>
          </wp:anchor>
        </w:drawing>
      </w:r>
      <w:r>
        <w:t xml:space="preserve">Women </w:t>
      </w:r>
      <w:proofErr w:type="gramStart"/>
      <w:r>
        <w:t>In</w:t>
      </w:r>
      <w:proofErr w:type="gramEnd"/>
      <w:r>
        <w:t xml:space="preserve"> Sustainable Employment (WISE) Pathways is a career exploration program designed for women to learn about in-demand technical jobs, sometimes referred to as middle-skill STEM careers, such as those in the manufacturing, supply chain, IT, energy, utilities, public safety, construction, and other skilled occupations.</w:t>
      </w:r>
      <w:r w:rsidR="00D92E4A">
        <w:t xml:space="preserve">  </w:t>
      </w:r>
      <w:r>
        <w:t xml:space="preserve">The </w:t>
      </w:r>
      <w:r w:rsidR="001C3644">
        <w:t>program</w:t>
      </w:r>
      <w:r>
        <w:t xml:space="preserve"> covers </w:t>
      </w:r>
      <w:proofErr w:type="gramStart"/>
      <w:r>
        <w:t>the realities of the featured careers, what to expect and how to be competitive in a hiring process, and where to get needed education and training</w:t>
      </w:r>
      <w:proofErr w:type="gramEnd"/>
      <w:r>
        <w:t>.</w:t>
      </w:r>
      <w:r w:rsidR="009D2828">
        <w:t xml:space="preserve">  The COVID 19 pandemic has negatively </w:t>
      </w:r>
      <w:r w:rsidR="00A4506A">
        <w:t>affected</w:t>
      </w:r>
      <w:r w:rsidR="009D2828">
        <w:t xml:space="preserve"> women who lost retail, hospitality, and other jobs in the economic downturn.  These challenging times provide an opportunity </w:t>
      </w:r>
      <w:r w:rsidR="00A4506A">
        <w:t xml:space="preserve">for women </w:t>
      </w:r>
      <w:r w:rsidR="009D2828">
        <w:t xml:space="preserve">to </w:t>
      </w:r>
      <w:r w:rsidR="00A4506A">
        <w:t xml:space="preserve">learn about </w:t>
      </w:r>
      <w:r w:rsidR="00F12224">
        <w:t xml:space="preserve">in-demand, </w:t>
      </w:r>
      <w:r w:rsidR="00A4506A">
        <w:t>high wage careers that can provide stability for themselves and their families.</w:t>
      </w:r>
      <w:r w:rsidR="001C3644">
        <w:t xml:space="preserve"> </w:t>
      </w:r>
    </w:p>
    <w:p w14:paraId="4E6E9176" w14:textId="77777777" w:rsidR="00D92E4A" w:rsidRDefault="00D92E4A" w:rsidP="001C3644">
      <w:pPr>
        <w:spacing w:after="0" w:line="240" w:lineRule="auto"/>
      </w:pPr>
    </w:p>
    <w:p w14:paraId="33038FC9" w14:textId="19AE4A8C" w:rsidR="00A4506A" w:rsidRDefault="00F12224" w:rsidP="001C3644">
      <w:pPr>
        <w:spacing w:after="0" w:line="240" w:lineRule="auto"/>
      </w:pPr>
      <w:r>
        <w:t xml:space="preserve">Participants have the chance to engage in career exploration and coaching with role models to help them picture themselves in target industries.  </w:t>
      </w:r>
      <w:r w:rsidR="007C0743">
        <w:t>WISE Pathways</w:t>
      </w:r>
      <w:r w:rsidR="00DD30F2">
        <w:t xml:space="preserve"> combines two proven techniques</w:t>
      </w:r>
      <w:r w:rsidR="00843968">
        <w:t xml:space="preserve"> to engage women and raise a</w:t>
      </w:r>
      <w:r w:rsidR="00DD30F2">
        <w:t>wareness of in-demand careers</w:t>
      </w:r>
      <w:r>
        <w:t xml:space="preserve"> in their </w:t>
      </w:r>
      <w:r w:rsidR="00666ED9">
        <w:t>community that</w:t>
      </w:r>
      <w:r w:rsidR="00DD30F2">
        <w:t xml:space="preserve"> provide a family-sustaining</w:t>
      </w:r>
      <w:r w:rsidR="00A4506A">
        <w:t xml:space="preserve"> wage:</w:t>
      </w:r>
    </w:p>
    <w:p w14:paraId="6136CEF1" w14:textId="77777777" w:rsidR="00D92E4A" w:rsidRDefault="00D92E4A" w:rsidP="00D92E4A">
      <w:pPr>
        <w:pStyle w:val="ListParagraph"/>
        <w:spacing w:after="0" w:line="240" w:lineRule="auto"/>
      </w:pPr>
    </w:p>
    <w:p w14:paraId="2AAFE3D8" w14:textId="02CF2E7B" w:rsidR="00A4506A" w:rsidRDefault="00A4506A" w:rsidP="001C3644">
      <w:pPr>
        <w:pStyle w:val="ListParagraph"/>
        <w:numPr>
          <w:ilvl w:val="0"/>
          <w:numId w:val="1"/>
        </w:numPr>
        <w:spacing w:after="0" w:line="240" w:lineRule="auto"/>
      </w:pPr>
      <w:r>
        <w:t>C</w:t>
      </w:r>
      <w:r w:rsidR="00DD30F2">
        <w:t>a</w:t>
      </w:r>
      <w:r>
        <w:t>reer Exploration and Coaching</w:t>
      </w:r>
      <w:r w:rsidR="00F12224">
        <w:t xml:space="preserve"> with engaged industry and education partners</w:t>
      </w:r>
    </w:p>
    <w:p w14:paraId="0596A957" w14:textId="7D6B20C7" w:rsidR="00F12224" w:rsidRDefault="00D92E4A" w:rsidP="007B6090">
      <w:pPr>
        <w:pStyle w:val="ListParagraph"/>
        <w:numPr>
          <w:ilvl w:val="0"/>
          <w:numId w:val="1"/>
        </w:numPr>
        <w:spacing w:after="0" w:line="240" w:lineRule="auto"/>
      </w:pPr>
      <w:r>
        <w:t xml:space="preserve">Trained </w:t>
      </w:r>
      <w:r w:rsidR="007C0743">
        <w:t xml:space="preserve">Role Model Speakers </w:t>
      </w:r>
    </w:p>
    <w:p w14:paraId="1AA85365" w14:textId="77777777" w:rsidR="00D92E4A" w:rsidRDefault="00D92E4A" w:rsidP="00D92E4A">
      <w:pPr>
        <w:pStyle w:val="ListParagraph"/>
        <w:spacing w:after="0" w:line="240" w:lineRule="auto"/>
      </w:pPr>
    </w:p>
    <w:p w14:paraId="061F5CD4" w14:textId="29CDCFC7" w:rsidR="00DD30F2" w:rsidRDefault="001B44FA" w:rsidP="001C3644">
      <w:pPr>
        <w:spacing w:after="0" w:line="240" w:lineRule="auto"/>
      </w:pPr>
      <w:r>
        <w:t xml:space="preserve">Originally developed by </w:t>
      </w:r>
      <w:hyperlink r:id="rId6" w:history="1">
        <w:r w:rsidRPr="00C43F5E">
          <w:rPr>
            <w:rStyle w:val="Hyperlink"/>
          </w:rPr>
          <w:t>HHW Ohio</w:t>
        </w:r>
      </w:hyperlink>
      <w:r>
        <w:t xml:space="preserve">, the program has been through frequent iterations and improvements through partnerships with public and private organizations including AmeriCorps, the Center for Energy Workforce Development and others, and with investments from the US Department of Labor and other public and private supporters. </w:t>
      </w:r>
      <w:r w:rsidR="00F12224">
        <w:t xml:space="preserve">Beginning in 2016, HHW Ohio </w:t>
      </w:r>
      <w:proofErr w:type="gramStart"/>
      <w:r w:rsidR="00F12224">
        <w:t>partnered</w:t>
      </w:r>
      <w:proofErr w:type="gramEnd"/>
      <w:r w:rsidR="00F12224">
        <w:t xml:space="preserve"> with Lorain County Community College and </w:t>
      </w:r>
      <w:hyperlink r:id="rId7" w:history="1">
        <w:r w:rsidR="00F12224" w:rsidRPr="00C43F5E">
          <w:rPr>
            <w:rStyle w:val="Hyperlink"/>
          </w:rPr>
          <w:t>SkillsCommons</w:t>
        </w:r>
      </w:hyperlink>
      <w:r w:rsidR="00F12224">
        <w:t xml:space="preserve"> to make WISE Pathways a free, open education resource available nationally. </w:t>
      </w:r>
      <w:r w:rsidR="00D92E4A">
        <w:t xml:space="preserve"> </w:t>
      </w:r>
      <w:r w:rsidR="00DD30F2">
        <w:t>WISE Pathways</w:t>
      </w:r>
      <w:r w:rsidR="00C800FC">
        <w:t xml:space="preserve"> </w:t>
      </w:r>
      <w:proofErr w:type="gramStart"/>
      <w:r w:rsidR="00C800FC">
        <w:t>is designed to be hosted</w:t>
      </w:r>
      <w:proofErr w:type="gramEnd"/>
      <w:r w:rsidR="00C800FC">
        <w:t xml:space="preserve"> by many types of organizations</w:t>
      </w:r>
      <w:r w:rsidR="000E559F">
        <w:t xml:space="preserve"> and</w:t>
      </w:r>
      <w:r w:rsidR="00C800FC">
        <w:t xml:space="preserve"> </w:t>
      </w:r>
      <w:r w:rsidR="00DD30F2">
        <w:t xml:space="preserve">relies on a partnership model </w:t>
      </w:r>
      <w:r w:rsidR="00C800FC">
        <w:t xml:space="preserve">where host organizations coordinate content as well as needed supports for </w:t>
      </w:r>
      <w:r w:rsidR="00DD30F2">
        <w:t xml:space="preserve">participants. Community-based organizations, workforce/economic development </w:t>
      </w:r>
      <w:r w:rsidR="00A4506A">
        <w:t>agencies</w:t>
      </w:r>
      <w:r w:rsidR="00D132F4">
        <w:t>, educators,</w:t>
      </w:r>
      <w:r w:rsidR="00DD30F2">
        <w:t xml:space="preserve"> and industry partners collaborate to deliver this program.   After completing the WISE workshop, these </w:t>
      </w:r>
      <w:r w:rsidR="00A4506A">
        <w:t>organization</w:t>
      </w:r>
      <w:r w:rsidR="00DD30F2">
        <w:t xml:space="preserve">s </w:t>
      </w:r>
      <w:r w:rsidR="00C800FC">
        <w:t>may</w:t>
      </w:r>
      <w:r w:rsidR="00DD30F2">
        <w:t xml:space="preserve"> offer additional services, which will help </w:t>
      </w:r>
      <w:r w:rsidR="00A168D1">
        <w:t>program completers</w:t>
      </w:r>
      <w:r w:rsidR="00DD30F2">
        <w:t xml:space="preserve"> along their pathway, such as </w:t>
      </w:r>
      <w:r>
        <w:t xml:space="preserve">entering needed </w:t>
      </w:r>
      <w:r w:rsidR="00D92E4A">
        <w:t xml:space="preserve">education and training, </w:t>
      </w:r>
      <w:r>
        <w:t>preparing for</w:t>
      </w:r>
      <w:r w:rsidR="00DD30F2">
        <w:t xml:space="preserve"> entry-level jobs</w:t>
      </w:r>
      <w:r>
        <w:t xml:space="preserve"> or apprenticeship programs</w:t>
      </w:r>
      <w:r w:rsidR="00DD30F2">
        <w:t xml:space="preserve">. </w:t>
      </w:r>
    </w:p>
    <w:p w14:paraId="0767E548" w14:textId="0401682B" w:rsidR="001C3644" w:rsidRDefault="001B44FA" w:rsidP="001C3644">
      <w:pPr>
        <w:spacing w:before="100" w:beforeAutospacing="1" w:after="0" w:line="240" w:lineRule="auto"/>
        <w:rPr>
          <w:rFonts w:ascii="Calibri" w:eastAsia="Times New Roman" w:hAnsi="Calibri"/>
          <w:color w:val="000000"/>
        </w:rPr>
      </w:pPr>
      <w:r>
        <w:t xml:space="preserve">Through its leadership of </w:t>
      </w:r>
      <w:hyperlink r:id="rId8" w:history="1">
        <w:r w:rsidRPr="001B44FA">
          <w:rPr>
            <w:rStyle w:val="Hyperlink"/>
          </w:rPr>
          <w:t>Ohio TechNet</w:t>
        </w:r>
      </w:hyperlink>
      <w:r>
        <w:t>, launched in 2014 with a</w:t>
      </w:r>
      <w:r w:rsidR="00A168D1">
        <w:t xml:space="preserve"> USDOL TAACCCT grant, </w:t>
      </w:r>
      <w:r w:rsidR="00DD30F2">
        <w:t>Lorain County Community College</w:t>
      </w:r>
      <w:r w:rsidR="009D2828">
        <w:t xml:space="preserve"> (LCCC)</w:t>
      </w:r>
      <w:r w:rsidR="000E559F">
        <w:t xml:space="preserve"> worked </w:t>
      </w:r>
      <w:r>
        <w:t>with</w:t>
      </w:r>
      <w:r w:rsidR="000E559F">
        <w:t xml:space="preserve"> SkillsCommons and</w:t>
      </w:r>
      <w:r>
        <w:t xml:space="preserve"> subject matter experts from targeted industries</w:t>
      </w:r>
      <w:r w:rsidR="000E559F">
        <w:t xml:space="preserve"> to</w:t>
      </w:r>
      <w:r>
        <w:t xml:space="preserve"> </w:t>
      </w:r>
      <w:r w:rsidR="009D2828">
        <w:t>create</w:t>
      </w:r>
      <w:r>
        <w:t xml:space="preserve"> or enhance</w:t>
      </w:r>
      <w:r w:rsidR="009D2828">
        <w:t xml:space="preserve"> many </w:t>
      </w:r>
      <w:hyperlink r:id="rId9" w:history="1">
        <w:r w:rsidR="009D2828" w:rsidRPr="00843968">
          <w:rPr>
            <w:rStyle w:val="Hyperlink"/>
          </w:rPr>
          <w:t>“Grab and Go” resources</w:t>
        </w:r>
      </w:hyperlink>
      <w:r w:rsidR="009D2828">
        <w:t xml:space="preserve"> for utilization in launching a WISE Pathways pilot. </w:t>
      </w:r>
      <w:r>
        <w:t xml:space="preserve">To support engagement of women in the </w:t>
      </w:r>
      <w:hyperlink r:id="rId10" w:history="1">
        <w:r w:rsidRPr="00A03AE1">
          <w:rPr>
            <w:rStyle w:val="Hyperlink"/>
          </w:rPr>
          <w:t>Ohio Manufacturing Workforce Consortium</w:t>
        </w:r>
      </w:hyperlink>
      <w:r>
        <w:t>, supported by a USDOL Scaling Apprenticeship grant, LCCC</w:t>
      </w:r>
      <w:r w:rsidR="000E559F">
        <w:t xml:space="preserve"> and partners from the Ohio Manufacturers’ Association are</w:t>
      </w:r>
      <w:r>
        <w:t xml:space="preserve"> assisting regions in the launch of WISE Pathways pilot programs.  </w:t>
      </w:r>
      <w:proofErr w:type="gramStart"/>
      <w:r>
        <w:t xml:space="preserve">The enhanced </w:t>
      </w:r>
      <w:hyperlink r:id="rId11" w:history="1">
        <w:r w:rsidRPr="00843968">
          <w:rPr>
            <w:rStyle w:val="Hyperlink"/>
          </w:rPr>
          <w:t>WISE Pathways resources</w:t>
        </w:r>
      </w:hyperlink>
      <w:r>
        <w:t xml:space="preserve"> are free to use and customizable for </w:t>
      </w:r>
      <w:r w:rsidR="000E559F">
        <w:t>any</w:t>
      </w:r>
      <w:r w:rsidR="00F95105">
        <w:t xml:space="preserve"> region; e</w:t>
      </w:r>
      <w:r w:rsidR="001C3644">
        <w:t>xamples</w:t>
      </w:r>
      <w:r w:rsidR="00F95105">
        <w:t xml:space="preserve"> </w:t>
      </w:r>
      <w:r w:rsidR="001C3644">
        <w:t>include a c</w:t>
      </w:r>
      <w:r w:rsidR="001C3644">
        <w:rPr>
          <w:rFonts w:ascii="Calibri" w:eastAsia="Times New Roman" w:hAnsi="Calibri"/>
          <w:color w:val="000000"/>
        </w:rPr>
        <w:t>ounty court system partnering with education, workforce, and industry to offer WISE Pathways as a diversion program for women who are first time, non-violent offenders; an Appalachian community offering WISE Pathways to those completing drug rehab; an urban neighborhood hosting WISE Pathways in a community training center which has a computer lab and childcare options; and a small rural college opting to offer WISE as two weeklong summer camps, one for young women after their junior year in high school and one session for un/underemployed women ages 18 - 50+.</w:t>
      </w:r>
      <w:proofErr w:type="gramEnd"/>
    </w:p>
    <w:p w14:paraId="2A5D6D29" w14:textId="08FDB07A" w:rsidR="00671A6E" w:rsidRPr="001C3644" w:rsidRDefault="001B44FA" w:rsidP="001C3644">
      <w:pPr>
        <w:spacing w:before="100" w:beforeAutospacing="1" w:after="0" w:line="240" w:lineRule="auto"/>
        <w:rPr>
          <w:rFonts w:ascii="Calibri" w:eastAsia="Times New Roman" w:hAnsi="Calibri"/>
          <w:color w:val="000000"/>
        </w:rPr>
      </w:pPr>
      <w:r>
        <w:t xml:space="preserve">HHW Ohio </w:t>
      </w:r>
      <w:r w:rsidR="000E559F">
        <w:t xml:space="preserve">remains </w:t>
      </w:r>
      <w:r w:rsidR="001C3644">
        <w:t>a valued</w:t>
      </w:r>
      <w:r w:rsidR="000E559F">
        <w:t xml:space="preserve"> partner, sharing its expertise to </w:t>
      </w:r>
      <w:r w:rsidR="001C3644">
        <w:t xml:space="preserve">engage and prepare Role Model Speakers, as well as building a library of </w:t>
      </w:r>
      <w:r>
        <w:t>Role Model Speakers</w:t>
      </w:r>
      <w:r w:rsidR="001C3644">
        <w:t xml:space="preserve"> videos</w:t>
      </w:r>
      <w:r>
        <w:t xml:space="preserve"> and an online </w:t>
      </w:r>
      <w:hyperlink r:id="rId12" w:history="1">
        <w:r w:rsidRPr="008002DE">
          <w:rPr>
            <w:rStyle w:val="Hyperlink"/>
          </w:rPr>
          <w:t>Role Model Speaker training</w:t>
        </w:r>
      </w:hyperlink>
      <w:r>
        <w:t xml:space="preserve">. Two videos </w:t>
      </w:r>
      <w:proofErr w:type="gramStart"/>
      <w:r w:rsidR="00666ED9">
        <w:t>were</w:t>
      </w:r>
      <w:r>
        <w:t xml:space="preserve"> </w:t>
      </w:r>
      <w:r w:rsidR="00666ED9">
        <w:t>recently completed</w:t>
      </w:r>
      <w:proofErr w:type="gramEnd"/>
      <w:r>
        <w:t xml:space="preserve">: </w:t>
      </w:r>
      <w:hyperlink r:id="rId13" w:history="1">
        <w:r w:rsidR="00666ED9">
          <w:rPr>
            <w:rStyle w:val="Hyperlink"/>
          </w:rPr>
          <w:t>Female A</w:t>
        </w:r>
        <w:r w:rsidRPr="00C43F5E">
          <w:rPr>
            <w:rStyle w:val="Hyperlink"/>
          </w:rPr>
          <w:t>pprentice hired by Spence Technologies, Inc., a women-led manufacturer;</w:t>
        </w:r>
      </w:hyperlink>
      <w:r w:rsidRPr="000E559F">
        <w:rPr>
          <w:color w:val="C00000"/>
        </w:rPr>
        <w:t xml:space="preserve"> </w:t>
      </w:r>
      <w:r w:rsidR="00666ED9" w:rsidRPr="00666ED9">
        <w:rPr>
          <w:color w:val="000000" w:themeColor="text1"/>
        </w:rPr>
        <w:t>and</w:t>
      </w:r>
      <w:r w:rsidR="00666ED9">
        <w:rPr>
          <w:color w:val="C00000"/>
        </w:rPr>
        <w:t xml:space="preserve"> </w:t>
      </w:r>
      <w:hyperlink r:id="rId14" w:history="1">
        <w:r w:rsidRPr="00666ED9">
          <w:rPr>
            <w:rStyle w:val="Hyperlink"/>
          </w:rPr>
          <w:t>Female Autoworker shares her leadership story</w:t>
        </w:r>
      </w:hyperlink>
      <w:r w:rsidR="00666ED9">
        <w:rPr>
          <w:color w:val="000000" w:themeColor="text1"/>
        </w:rPr>
        <w:t>.</w:t>
      </w:r>
      <w:r w:rsidR="000E559F" w:rsidRPr="000E559F">
        <w:rPr>
          <w:color w:val="FF0000"/>
        </w:rPr>
        <w:t xml:space="preserve">   </w:t>
      </w:r>
      <w:r w:rsidR="000E559F" w:rsidRPr="00666ED9">
        <w:rPr>
          <w:color w:val="000000" w:themeColor="text1"/>
        </w:rPr>
        <w:t xml:space="preserve">Other partners, such as Rhodes State College, have also </w:t>
      </w:r>
      <w:r w:rsidR="00666ED9">
        <w:rPr>
          <w:color w:val="000000" w:themeColor="text1"/>
        </w:rPr>
        <w:t>created</w:t>
      </w:r>
      <w:r w:rsidR="000E559F" w:rsidRPr="00666ED9">
        <w:rPr>
          <w:color w:val="000000" w:themeColor="text1"/>
        </w:rPr>
        <w:t xml:space="preserve"> </w:t>
      </w:r>
      <w:hyperlink r:id="rId15" w:history="1">
        <w:r w:rsidR="000E559F" w:rsidRPr="00666ED9">
          <w:rPr>
            <w:rStyle w:val="Hyperlink"/>
          </w:rPr>
          <w:t>videos that they have produced to encourage more women to consider apprenticeships</w:t>
        </w:r>
      </w:hyperlink>
      <w:r w:rsidR="000E559F" w:rsidRPr="00666ED9">
        <w:rPr>
          <w:color w:val="000000" w:themeColor="text1"/>
        </w:rPr>
        <w:t>.</w:t>
      </w:r>
      <w:r w:rsidR="000E559F">
        <w:t xml:space="preserve">  </w:t>
      </w:r>
      <w:proofErr w:type="gramStart"/>
      <w:r>
        <w:t>An</w:t>
      </w:r>
      <w:r w:rsidR="000E559F">
        <w:t>other</w:t>
      </w:r>
      <w:r>
        <w:t xml:space="preserve"> important partner is the </w:t>
      </w:r>
      <w:r w:rsidR="00671A6E">
        <w:t>National Laboratory for Education Transformation (NLET)</w:t>
      </w:r>
      <w:r>
        <w:t>, which</w:t>
      </w:r>
      <w:r w:rsidR="00A168D1">
        <w:t xml:space="preserve"> is </w:t>
      </w:r>
      <w:r w:rsidR="00671A6E">
        <w:t>coordinating the</w:t>
      </w:r>
      <w:r w:rsidR="00A168D1">
        <w:t xml:space="preserve"> further digitization of the WISE curriculum and the creation of a WISE Pathways </w:t>
      </w:r>
      <w:r w:rsidR="000E559F">
        <w:t xml:space="preserve">Impact Community </w:t>
      </w:r>
      <w:r w:rsidR="00A168D1">
        <w:t xml:space="preserve">website intended </w:t>
      </w:r>
      <w:r w:rsidR="000E559F">
        <w:t xml:space="preserve">to offer access for women </w:t>
      </w:r>
      <w:r w:rsidR="00671A6E">
        <w:t xml:space="preserve">interested in independent exploration of interactive </w:t>
      </w:r>
      <w:r w:rsidR="00B03F59">
        <w:t>WISE Pathways resources</w:t>
      </w:r>
      <w:r w:rsidR="000E559F">
        <w:t>, and a site for p</w:t>
      </w:r>
      <w:r w:rsidR="00671A6E">
        <w:t xml:space="preserve">rogram </w:t>
      </w:r>
      <w:r w:rsidR="000E559F">
        <w:t xml:space="preserve">hosts, </w:t>
      </w:r>
      <w:r w:rsidR="00671A6E">
        <w:t xml:space="preserve">coordinators, </w:t>
      </w:r>
      <w:r>
        <w:t xml:space="preserve">industry partners </w:t>
      </w:r>
      <w:r w:rsidR="00671A6E">
        <w:t xml:space="preserve">and </w:t>
      </w:r>
      <w:r w:rsidR="000E559F">
        <w:t>others to connect and share resources, in support of open innovation and continuous improvement.</w:t>
      </w:r>
      <w:proofErr w:type="gramEnd"/>
    </w:p>
    <w:p w14:paraId="0982FE39" w14:textId="77777777" w:rsidR="001C3644" w:rsidRDefault="001C3644" w:rsidP="001C3644">
      <w:pPr>
        <w:spacing w:after="0" w:line="240" w:lineRule="auto"/>
      </w:pPr>
    </w:p>
    <w:p w14:paraId="47CB60C4" w14:textId="1AF0D691" w:rsidR="00CD6690" w:rsidRDefault="00DD30F2" w:rsidP="001C3644">
      <w:pPr>
        <w:spacing w:after="0" w:line="240" w:lineRule="auto"/>
        <w:rPr>
          <w:rStyle w:val="Hyperlink"/>
        </w:rPr>
      </w:pPr>
      <w:proofErr w:type="gramStart"/>
      <w:r>
        <w:t>Interested in learning more about WISE Pathways</w:t>
      </w:r>
      <w:r w:rsidR="007C0743">
        <w:t>?</w:t>
      </w:r>
      <w:proofErr w:type="gramEnd"/>
      <w:r>
        <w:t xml:space="preserve"> Contact Bernie Gosky: </w:t>
      </w:r>
      <w:hyperlink r:id="rId16" w:history="1">
        <w:r w:rsidR="007C0743" w:rsidRPr="00DF067E">
          <w:rPr>
            <w:rStyle w:val="Hyperlink"/>
          </w:rPr>
          <w:t>bgosky@lorainccc.edu</w:t>
        </w:r>
      </w:hyperlink>
      <w:r w:rsidR="00F95105">
        <w:rPr>
          <w:rStyle w:val="Hyperlink"/>
        </w:rPr>
        <w:t xml:space="preserve">. </w:t>
      </w:r>
    </w:p>
    <w:p w14:paraId="24642DF4" w14:textId="76C5F014" w:rsidR="00F95105" w:rsidRDefault="00F95105" w:rsidP="001C3644">
      <w:pPr>
        <w:spacing w:after="0" w:line="240" w:lineRule="auto"/>
      </w:pPr>
      <w:r>
        <w:t xml:space="preserve">To learn more about HHW Ohio and the Role Model Speakers Bureau, email </w:t>
      </w:r>
      <w:hyperlink r:id="rId17" w:history="1">
        <w:r w:rsidRPr="00C72D9F">
          <w:rPr>
            <w:rStyle w:val="Hyperlink"/>
          </w:rPr>
          <w:t>director@hhwohio.org</w:t>
        </w:r>
      </w:hyperlink>
      <w:r>
        <w:t xml:space="preserve"> </w:t>
      </w:r>
    </w:p>
    <w:sectPr w:rsidR="00F95105" w:rsidSect="0084396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6B25"/>
    <w:multiLevelType w:val="multilevel"/>
    <w:tmpl w:val="4DA2BE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30408"/>
    <w:multiLevelType w:val="hybridMultilevel"/>
    <w:tmpl w:val="B91C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4318D1"/>
    <w:multiLevelType w:val="hybridMultilevel"/>
    <w:tmpl w:val="6E72A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D316DF"/>
    <w:multiLevelType w:val="hybridMultilevel"/>
    <w:tmpl w:val="3EA46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0F2"/>
    <w:rsid w:val="000E559F"/>
    <w:rsid w:val="001B44FA"/>
    <w:rsid w:val="001C3644"/>
    <w:rsid w:val="00666ED9"/>
    <w:rsid w:val="00671A6E"/>
    <w:rsid w:val="006B7166"/>
    <w:rsid w:val="007C0743"/>
    <w:rsid w:val="008002DE"/>
    <w:rsid w:val="00843968"/>
    <w:rsid w:val="009D2828"/>
    <w:rsid w:val="00A03AE1"/>
    <w:rsid w:val="00A168D1"/>
    <w:rsid w:val="00A4506A"/>
    <w:rsid w:val="00A61876"/>
    <w:rsid w:val="00B03F59"/>
    <w:rsid w:val="00C43F5E"/>
    <w:rsid w:val="00C800FC"/>
    <w:rsid w:val="00D132F4"/>
    <w:rsid w:val="00D92E4A"/>
    <w:rsid w:val="00DD30F2"/>
    <w:rsid w:val="00F05512"/>
    <w:rsid w:val="00F12224"/>
    <w:rsid w:val="00F95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208AF"/>
  <w15:chartTrackingRefBased/>
  <w15:docId w15:val="{1B253237-5516-41FA-B3B8-C6DA0A96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0F2"/>
    <w:rPr>
      <w:color w:val="0563C1" w:themeColor="hyperlink"/>
      <w:u w:val="single"/>
    </w:rPr>
  </w:style>
  <w:style w:type="paragraph" w:styleId="ListParagraph">
    <w:name w:val="List Paragraph"/>
    <w:basedOn w:val="Normal"/>
    <w:uiPriority w:val="34"/>
    <w:qFormat/>
    <w:rsid w:val="00A4506A"/>
    <w:pPr>
      <w:ind w:left="720"/>
      <w:contextualSpacing/>
    </w:pPr>
  </w:style>
  <w:style w:type="character" w:styleId="FollowedHyperlink">
    <w:name w:val="FollowedHyperlink"/>
    <w:basedOn w:val="DefaultParagraphFont"/>
    <w:uiPriority w:val="99"/>
    <w:semiHidden/>
    <w:unhideWhenUsed/>
    <w:rsid w:val="00D132F4"/>
    <w:rPr>
      <w:color w:val="954F72" w:themeColor="followedHyperlink"/>
      <w:u w:val="single"/>
    </w:rPr>
  </w:style>
  <w:style w:type="character" w:customStyle="1" w:styleId="UnresolvedMention">
    <w:name w:val="Unresolved Mention"/>
    <w:basedOn w:val="DefaultParagraphFont"/>
    <w:uiPriority w:val="99"/>
    <w:semiHidden/>
    <w:unhideWhenUsed/>
    <w:rsid w:val="00F12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hiotechnet.org/" TargetMode="External"/><Relationship Id="rId13" Type="http://schemas.openxmlformats.org/officeDocument/2006/relationships/hyperlink" Target="https://spaces.hightail.com/receive/DDR89neIz4/fi-58656c43-88eb-4f0b-8ae2-a43d0be377bf/fv-0027d788-d746-416c-ad13-e7d97a1b7bab/SpenceMoyer%20-%20D26%20FINAL%20(MP4HD).mp4"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killscommons.org/" TargetMode="External"/><Relationship Id="rId12" Type="http://schemas.openxmlformats.org/officeDocument/2006/relationships/hyperlink" Target="https://drive.google.com/file/d/17sl6OCL0hiGgWHnLPix2Z2vAmoAX4ZVP/view?usp=sharing" TargetMode="External"/><Relationship Id="rId17" Type="http://schemas.openxmlformats.org/officeDocument/2006/relationships/hyperlink" Target="mailto:director@hhwohio.org" TargetMode="External"/><Relationship Id="rId2" Type="http://schemas.openxmlformats.org/officeDocument/2006/relationships/styles" Target="styles.xml"/><Relationship Id="rId16" Type="http://schemas.openxmlformats.org/officeDocument/2006/relationships/hyperlink" Target="mailto:bgosky@lorainccc.edu" TargetMode="External"/><Relationship Id="rId1" Type="http://schemas.openxmlformats.org/officeDocument/2006/relationships/numbering" Target="numbering.xml"/><Relationship Id="rId6" Type="http://schemas.openxmlformats.org/officeDocument/2006/relationships/hyperlink" Target="https://www.hhwohio.org/" TargetMode="External"/><Relationship Id="rId11" Type="http://schemas.openxmlformats.org/officeDocument/2006/relationships/hyperlink" Target="https://insider.cureo.com/file/download/b2b31dc3-6c53-49af-911e-11c892b2033b" TargetMode="External"/><Relationship Id="rId5" Type="http://schemas.openxmlformats.org/officeDocument/2006/relationships/image" Target="media/image1.png"/><Relationship Id="rId15" Type="http://schemas.openxmlformats.org/officeDocument/2006/relationships/hyperlink" Target="https://drive.google.com/file/d/1SYYqNKkBzDzwXTlrEbIfa_Kq8sYWKVWI/view" TargetMode="External"/><Relationship Id="rId10" Type="http://schemas.openxmlformats.org/officeDocument/2006/relationships/hyperlink" Target="https://www.ohiomfg.com/wp-content/uploads/OMWP_SectorPartnership_ScalingApprentice_factsheet.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upport.skillscommons.org/connect/impact-communities/wise/" TargetMode="External"/><Relationship Id="rId14" Type="http://schemas.openxmlformats.org/officeDocument/2006/relationships/hyperlink" Target="https://drive.google.com/file/d/1fam8kiyHQPcuYoznNMTLS5AE8RiHfsuT/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Gosky</dc:creator>
  <cp:keywords/>
  <dc:description/>
  <cp:lastModifiedBy>Bernadette Gosky</cp:lastModifiedBy>
  <cp:revision>2</cp:revision>
  <dcterms:created xsi:type="dcterms:W3CDTF">2021-03-17T12:37:00Z</dcterms:created>
  <dcterms:modified xsi:type="dcterms:W3CDTF">2021-03-17T12:37:00Z</dcterms:modified>
</cp:coreProperties>
</file>